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8640" w:dyaOrig="2954">
          <v:rect xmlns:o="urn:schemas-microsoft-com:office:office" xmlns:v="urn:schemas-microsoft-com:vml" id="rectole0000000000" style="width:432.000000pt;height:147.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8640" w:dyaOrig="2954">
          <v:rect xmlns:o="urn:schemas-microsoft-com:office:office" xmlns:v="urn:schemas-microsoft-com:vml" id="rectole0000000001" style="width:432.000000pt;height:147.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8640" w:dyaOrig="2954">
          <v:rect xmlns:o="urn:schemas-microsoft-com:office:office" xmlns:v="urn:schemas-microsoft-com:vml" id="rectole0000000002" style="width:432.000000pt;height:147.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8640" w:dyaOrig="2954">
          <v:rect xmlns:o="urn:schemas-microsoft-com:office:office" xmlns:v="urn:schemas-microsoft-com:vml" id="rectole0000000003" style="width:432.000000pt;height:147.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8640" w:dyaOrig="2954">
          <v:rect xmlns:o="urn:schemas-microsoft-com:office:office" xmlns:v="urn:schemas-microsoft-com:vml" id="rectole0000000004" style="width:432.000000pt;height:147.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Ідеальні характеристики:</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Збільшена площа</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Ідеальна поверхня</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Дуже зручні полиці</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Відсутність крейдяного пилу</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Безпека для дітей</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Надійність та захист</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Зручний та легкий монтаж однією людиною</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 </w:t>
      </w:r>
      <w:r>
        <w:rPr>
          <w:rFonts w:ascii="Futura PT Book" w:hAnsi="Futura PT Book" w:cs="Futura PT Book" w:eastAsia="Futura PT Book"/>
          <w:color w:val="auto"/>
          <w:spacing w:val="0"/>
          <w:position w:val="0"/>
          <w:sz w:val="28"/>
          <w:shd w:fill="auto" w:val="clear"/>
        </w:rPr>
        <w:t xml:space="preserve">Довговічність та додаткова гарантія</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5-ПОВЕРХНЕВА ДОШКА В ПРОФІЛІ “НОВИЙ СТАНДАРТ”</w:t>
      </w: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object w:dxaOrig="2606" w:dyaOrig="2512">
          <v:rect xmlns:o="urn:schemas-microsoft-com:office:office" xmlns:v="urn:schemas-microsoft-com:vml" id="rectole0000000005" style="width:130.300000pt;height:125.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Futura PT Book" w:hAnsi="Futura PT Book" w:cs="Futura PT Book" w:eastAsia="Futura PT Book"/>
          <w:color w:val="auto"/>
          <w:spacing w:val="0"/>
          <w:position w:val="0"/>
          <w:sz w:val="28"/>
          <w:shd w:fill="auto" w:val="clear"/>
        </w:rPr>
        <w:t xml:space="preserve">     </w:t>
      </w:r>
      <w:r>
        <w:object w:dxaOrig="2812" w:dyaOrig="2793">
          <v:rect xmlns:o="urn:schemas-microsoft-com:office:office" xmlns:v="urn:schemas-microsoft-com:vml" id="rectole0000000006" style="width:140.600000pt;height:139.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2437" w:dyaOrig="2324">
          <v:rect xmlns:o="urn:schemas-microsoft-com:office:office" xmlns:v="urn:schemas-microsoft-com:vml" id="rectole0000000007" style="width:121.850000pt;height:116.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 ОСНОВНІ ВЛАСТИВОСТІ КОМБІНОВАНИХ ДОЩОК:</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Комбінування крейдової і маркерної поверхні в одній дошці - 2 в 1. Стійка до стирання поверхня. Практичність в експлуатації. Магнітні властивості поверхні. Обрамлення з алюмінію. Посилення металом із зворотного боку. Екологічність. Зручна алюмінієва полка для зберігання крейди і губки. Розмір дошки стандартний і за індивідуальними параметрами.</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ЯКІ ВЛАСТИВОСТІ І ЩО ОСОБЛИВОГО В КОМБІНОВАНІЙ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Комбінування на одній дошці крейдової та маркерної поверхні. По ній легко писати спеціальними маркерами та крейдою. Написане чудово стирається звичайною губкою, не залишаючи подряпин та слідів використання. Це дозволяє дуже швидко обновляти записи, що особливо важливо при навчанні, коли доноситься багато інформації.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Антиблікове покриття. При попаданні світлових променів на дошку, вона не відображає світло і не створює відблисків. Завдяки спеціальному покриттю діти з останніх парт, не напрягаючись і не псуючи зір, будуть добре бачити замітки на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Практичність в експлуатації. Магнітна дошка для написання маркерами та крейдою не вимагає особливого догляду. Досить протирати її вологою губкою, і вона знову готова до використання.   Магнітні властивості поверхні. Ви зможете прикріплювати на дошку фотографії або стікери магнітами. На магнітах може бути розміщений алфавіт або цифри (ми робимо гравіювання на магнітах). До речі, при покупці дошки магніти будуть Вам в подарунок =) Обрамлення з алюмінію. Класичне виконання обрамлення в алюмінієвому профілі. Ідеально підійде для будь-якої сучасної школи.   Посилення металом зі зворотного боку. Це наша фішка. Це робить дошку більш міцною. Так як ми, як ніхто інший, знаємо, чому дошка буває хисткою. Наші дошки дуже надійні і довговічні. У нас більше 20-ти років досвіду виробництва таких дощок.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Екологічність. Наші дошки виробляються виключно зі спеціального матеріалу, призначеного для виготовлення шкільних дощок. Це зносостійка поверхня на металі.   Зручна алюмінієва полиця для зберігання крейди та губки. Додатково Ви можете замовити у нас маркеротримач з магнітними властивостями на 2 або на 4 маркера, котрий легко кріпиться до поверхні дошки.   Розмір дошки стандартний і по індивідуальним параметрам. Наша компанія вигідно відрізняється на ринку тим, що ми можемо зробити практично будь-який розмір та конструкцію дошки.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КОРИСТЬ ВІД ВИКОРИСТАННЯ КОМБІНОВАНОЇ ДОШКИ: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Допоможе в навчанні та на тренінгах. Пятиповерхнева комбінована дошка - чудове рішення для невеликого навчального класу або аудиторії. Вона не займе багато місця, проте на невеликій поверхні Ви можете доносити свої ідеї та малюнки.   Для дитячої творчості. Всі діти полюбляють малювати. Тому дошку можна розмістити в дитячій кімнаті або виховному закладі і використовувати в якості мольберту. Це зручно та практично, так як на відміну від альбомних листків, крейдова дошка може використовуватися незчисленну кількість разів.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ЩО ВИ ОТРИМАЄТЕ РАЗОМ З ДОШКОЮ: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Індивідуальну гарантію на поверхню на 1 рік. Унікальний QR-код з інформацією про Ваше замовлення, який ніколи не загубиться і буде дбайливо наклеєний нами позаду дошки. Ми надійно зберігаємо дані про Ваше замовлення весь гарантійний період, як в компанії Apple.   Зручний монтажний комплект для установки. З дуже наочною та інформативною інструкцією в картинках.   Зручність в навчанні та покращення комунікації між викладачем та учнями. Ми дуже постаралися, щоб наша продукція була найкращої якості і могла служити Вам довго та надійно. Тому ми постійно вдосконалюємо свої вироби, і всі зміни проходять сертифікацію. Це підтверджено: Сертифікатами Відповідності, Санітарно-Епідеміологічними Висновками, Сертифікатами ДСТУ ISO 9001:2015.   Ми поставляємо продукцію за кордон в Европу. І наше виробництво сертифіковане відповідно міжнародному Стандарту ISO 14001:2015.   Тому наші дошки найдосконаліші в галузі і відповідають нормам екологічних стандартів в Україні.   Ви можете  зателефонувати нам по будь-якому з наших номерів, ми оформимо замовлення і виготовимо дошку по Вашому індивідуальному розміру, кольору та дизайну, відповідно Вашим побажанням.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1-ПОВЕРХНЕВА ДОШКА В ПРОФІЛІ “НОВИЙ СТАНДАРТ”</w:t>
      </w: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object w:dxaOrig="2981" w:dyaOrig="2831">
          <v:rect xmlns:o="urn:schemas-microsoft-com:office:office" xmlns:v="urn:schemas-microsoft-com:vml" id="rectole0000000008" style="width:149.050000pt;height:141.5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Futura PT Demi" w:hAnsi="Futura PT Demi" w:cs="Futura PT Demi" w:eastAsia="Futura PT Demi"/>
          <w:color w:val="auto"/>
          <w:spacing w:val="0"/>
          <w:position w:val="0"/>
          <w:sz w:val="28"/>
          <w:shd w:fill="auto" w:val="clear"/>
        </w:rPr>
        <w:t xml:space="preserve">   </w:t>
      </w:r>
      <w:r>
        <w:object w:dxaOrig="2644" w:dyaOrig="2475">
          <v:rect xmlns:o="urn:schemas-microsoft-com:office:office" xmlns:v="urn:schemas-microsoft-com:vml" id="rectole0000000009" style="width:132.200000pt;height:123.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object w:dxaOrig="2475" w:dyaOrig="2475">
          <v:rect xmlns:o="urn:schemas-microsoft-com:office:office" xmlns:v="urn:schemas-microsoft-com:vml" id="rectole0000000010" style="width:123.750000pt;height:123.7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ОСНОВНІ ВЛАСТИВОСТІ КОМБІНОВАНИХ ДОЩОК:</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Стійка до стирання зелена поверхня.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Матове антиблікове покриття.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Практичність в експлуатації.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Магнітні властивості поверхні.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Обрамлення з алюмінію.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Посилення металом зі зворотнього боку.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Екологічність.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Зручна алюмінієва полиця на всю довжину дошки.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Розмір стандартний та по індивідуальним параметрам.</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ЯКІ ВЛАСТИВОСТІ І ЩО ОСОБЛИВОГО В КОМБІНОВАНІЙ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Стійка до стирання зелена поверхня. По ній просто писати білою/кольоровою крейдою або спеціальними кольоровими маркерами. Написане добре витирається звичайною губкою, не залишаючи подряпин та слідів використання. Це дозволяє дуже швидко змінювати надписи, що особливо важливо при навчанні, коли доноситься багато інформації.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Матове антиблікове покриття. При попаданні світлових променів на дошку, вона не відображає світло і не створює відблисків. Завдяки спеціальному покриттю діти з останніх парт, не напрягаючись і не псуючи зір, будуть добре бачити замітки на дошці.   Практичність в експлуатації. Магнітна дошка для написання крейдою не вимагає особливого догляду. Досить протирати її вологою губкою, і вона знову готова до використання.   Магнітні властивості поверхні. Ви зможете прикріплювати на дошку фотографії або стікери магнітами. На магнітах може бути розміщений алфавіт або цифри (ми робимо гравіювання на магнітах). До речі, при покупці дошки магніти будуть Вам в подарунок =)   Обрамлення з алюмінію. Класичне виконання обрамлення в алюмінієвому профілі. Ідеально підійде для будь-якої сучасної школи.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Посилення металом зі зворотного боку. Це наша фішка. Це робить дошку більш міцною. Так як ми, як ніхто інший, знаємо, чому дошка буває хисткою. Наші дошки дуже надійні і довговічні. У нас більше 20-ти років досвіду виробництва таких дощок.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Екологічність. Наші дошки виробляються виключно зі спеціального матеріалу, призначеного для виготовлення шкільних дощок. Це зносостійка поверхня на металі.    Зручна алюмінієва полиця на всю довжину дошки для зберігання крейди та губки.   Розмір дошки стандартний і по індивідуальним параметрам. Наша компанія вигідно відрізняється на ринку тим, що ми можемо зробити практично будь-який розмір та конструкцію дошки.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КОРИСТЬ ВІД ВИКОРИСТАННЯ КОМБІНОВАНОЇ ДОШКИ: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Допоможе в навчанні та на тренінгах. Одно-поверхнева зелена дошка для крейди - чудове рішення для невеликого навчального класу або аудиторії. Вона не займе багато місця, проте на невеликій поверхні Ви можете доносити свої ідеї та малюнки.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Для дитячої творчості. Всі діти полюбляють малювати. Тому крейдову дошку можна розмістити в дитячій кімнаті або виховному закладі і використовувати в якості мольберту. Це зручно та практично, так як на відміну від альбомних листків, крейдова дошка може використовуватися незчисленну кількість разів.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Підходить для швидких заміток та написання актуальних даних. Всупереч поширеній думці, що крейдова дошка підходить тільки для школи, її можна також використовувати як альтернативу маркерній дошки.   У дизайні інтер'єру. Крейдові дошки набирають все більше популярності в якості декору. Це не тільки сучасно і стильно, але і функціонально. Таку дошку зручно використовувати в якості дошки для нагадувань або щоденника.</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ЩО ВИ ОТРИМАЄТЕ РАЗОМ З ДОШКОЮ: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Індивідуальну гарантію на поверхню на 1 рік. Унікальний QR-код з інформацією про Ваше замовлення, який ніколи не загубиться і буде дбайливо наклеєний нами позаду дошки. Ми надійно зберігаємо дані про Ваше замовлення весь гарантійний період, як в компанії Apple.   Зручний монтажний комплект для установки. З дуже наочною та інформативною інструкцією в картинках.   Зручність в навчанні та покращення комунікації між викладачем та учнями.    Ми дуже постаралися, щоб наша продукція була найкращої якості і могла служити Вам довго та надійно. Тому ми постійно вдосконалюємо свої вироби, і всі зміни проходять сертифікацію. Це підтверджено: Сертифікатами Відповідності, Санітарно-Епідеміологічними Висновками, Сертифікатами ДСТУ ISO 9001:2015.   Ми поставляємо продукцію за кордон в Европу. І наше виробництво сертифіковане відповідно міжнародному Стандарту ISO 14001:2015.   Тому наші дошки найдосконаліші в галузі і відповідають нормам екологічних стандартів в Україні.    Ви можете  зателефонувати нам по будь-якому з наших номерів, ми оформимо замовлення і виготовимо дошку по Вашому індивідуальному розміру, кольору та дизайну, відповідно Вашим побажанням.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ФЛІПЧАРТ В ПРОФІЛІ “НОВИЙ СТАНДАРТ”</w:t>
      </w: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object w:dxaOrig="2831" w:dyaOrig="2906">
          <v:rect xmlns:o="urn:schemas-microsoft-com:office:office" xmlns:v="urn:schemas-microsoft-com:vml" id="rectole0000000011" style="width:141.550000pt;height:145.3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2775" w:dyaOrig="2737">
          <v:rect xmlns:o="urn:schemas-microsoft-com:office:office" xmlns:v="urn:schemas-microsoft-com:vml" id="rectole0000000012" style="width:138.750000pt;height:136.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object w:dxaOrig="2718" w:dyaOrig="2718">
          <v:rect xmlns:o="urn:schemas-microsoft-com:office:office" xmlns:v="urn:schemas-microsoft-com:vml" id="rectole0000000013" style="width:135.900000pt;height:135.9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ОСНОВНІ ВЛАСТИВОСТІ ФЛІПЧАРТУ: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Мобільність.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Стійкість конструкції.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Практичність в експлуатації.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Матова антиблікове покриття.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Обрамлення з алюмінію.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Магнітні властивості поверхні.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Зручна алюмінієва полиця для зберігання губки та маркерів.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Розмір стандартний і за індивідуальними параметрами.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ЯКІ ВЛАСТИВОСТІ І ЩО ОСОБЛИВОГО У ФЛІПЧАРТІ: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Мобільність. На відміну від маркерної дошки, котра кріпиться до стіни, фліпчарт є повністю переносною конструкцією та дозволяє без зусиль встановлювати його в будь-якій зоні приміщення.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Стійкість конструкції. Забезпечується за рахунок посилення металом рамок та треноги. А пластикові опори на ніжках захищають підлогу від пошкоджень. Вам не потрібно переживати, що під час Вашого виступу фліпчарт впаде, а при пересуванні подряпає покриття підлоги.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Практичність в експлуатації. Фліпчарт не потребує особливого догляду. Достатньо протирати його спеціальним спреєм, і він послугує Вам довгі роки.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Матове антиблікове покриття. При попаданні світлових променів на дошку, вона не відображає світло і не створює відблисків. Завдяки спеціальному покриттю діти з останніх парт, не напрягаючись і не псуючи зір, будуть добре бачити замітки на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Обрамлення з алюмінію. Класичне виконання обрамлення в кольорі металік, що гармонійно підійде до будь-якого інтер'єру. Можливе фарбування рамки в необхідний Вам колір, що робить фліпчарт більш індивідуальним.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Магнітні властивості поверхні. Ви можете прикріпити на дошку фотографії або стікери магнітами. На магнітах може бути розміщення Вашого логотипу (ми це також робимо). До речі, при покупці дошки, магніти будуть Вам у подарунок=)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Зручна алюмінієва полиця для зберігання маркерів та губки. Додатково Ви можете замовити у нас маркеротримач з магнітними властивостями на 2 або 4 маркера, котрий легко кріпиться до поверхні дошки.  Розмір стандартний та за індивідуальними параметрами.</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КОРИСТЬ ВІД ВИКОРИСТАННЯ ФЛІПЧАРТУ: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Зручність у проведенні тренінгів та конференцій. За допомогою фліпчарта Ви наочно можете продемонструвати, що хочете донести слухачам. Не сумнівайтеся, з подачею матеріалу на фліпчарті, Вас обов'язково запам'ятають.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Підходить для швидких заміток і написання актуальних даних. У сучасному світі, коли новини та інформація змінюється зі швидкістю світла, важливо не пропустити головне з уваги. Якщо Ваша робота пов'язана з графіками і таблицями, то фліпчарт - ідеальний варіант. Завдяки легкості у використанні, Вам росто буде оновлювати записи в будь-який момент.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Допоможе в навчанні і на курсах. Фліпчарт зручно використовувати в якості мобільної альтернативи маркерній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Для реалізації Ваших креативних ідей. При розробці нових проектів і мозкових штурмах, без фліпчарта не обійтися. Фліпчарт - це чистий аркуш, на якому легко фіксувати найрізноманітніші думки, які допоможуть Вам зловити блискучу ідею або додати креативу і творчості в роботу.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Як дошки нагадувань і натхнення. Якщо хочете, щоб фліпчарт створював настрій у Вашому офісі, Ви можете залишати на ньому смішні посилання колегам, вітати зі святами, писати мотивуючі цитати і навіть кріпити красиві листівки і фото.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ЩО ВИ ОТРИМАЄТЕ РАЗОМ З ФЛІПЧАРТОМ: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Індивідуальну гарантію на поверхню на 1 рік. Унікальний QR-код з інформацією про Ваше замовлення, який ніколи не загубиться і буде дбайливо наклеєний нами позаду дошки. Ми надійно зберігаємо дані про Ваше замовлення весь гарантійний період, як в компанії Apple.</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Зручний монтажний комплект для установки. З дуже наочною та інформативною інструкцією в картинках.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Зручність в роботі для Ваших робітників завдяки маркерній дошці.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Ми дуже постаралися, щоб наша продукція була найкращої якості і могла служити Вам довго та надійно. Тому ми постійно вдосконалюємо свої вироби, і всі зміни проходять сертифікацію. Це підтверджено: Сертифікатами Відповідності, Санітарно-Епідеміологічними Висновками, Сертифікатами ДСТУ ISO 9001:2015. Ми поставляємо продукцію за кордон в Европу. І наше виробництво сертифіковане відповідно міжнародному Стандарту ISO 14001:2015. Тому наші дошки найдосконаліші в галузі і відповідають нормам екологічних стандартів в Україні.  Ви можете  зателефонувати нам по будь-якому з наших номерів, ми оформимо замовлення і виготовимо дошку по Вашому індивідуальному розміру, кольору та дизайну, відповідно Вашим побажанням.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Чому саме Компанія ТСО?</w:t>
      </w: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p>
    <w:p>
      <w:pPr>
        <w:spacing w:before="0" w:after="0" w:line="240"/>
        <w:ind w:right="0" w:left="0" w:firstLine="0"/>
        <w:jc w:val="left"/>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Компанія ТСО має та забезпечує:</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Професійний досвід 20-ти років виробництва</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Непримітний та надійний монтаж</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Потужні та міцні петлі</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Зручну велику та допоміжну малу полиці</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Широкий та надійний профіль</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Стійке до стирання крейдове покриття</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Виробництво сертифіковане відповідно </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    міжнародному стандарту ISO 14001:2015.</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Зафіксовані захисні кути на шурупах</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Стійку до стирання зелену поверхню</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Антиблікове покриття</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Практичність в експлуатації</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Магнітні властивості поверхні</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Обрамлення з алюмінію</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Посилення виробів металом зі зворотнього боку</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Екологічність</w:t>
      </w:r>
    </w:p>
    <w:p>
      <w:pPr>
        <w:spacing w:before="0" w:after="0" w:line="240"/>
        <w:ind w:right="0" w:left="0" w:firstLine="0"/>
        <w:jc w:val="left"/>
        <w:rPr>
          <w:rFonts w:ascii="Futura PT Book" w:hAnsi="Futura PT Book" w:cs="Futura PT Book" w:eastAsia="Futura PT Book"/>
          <w:color w:val="auto"/>
          <w:spacing w:val="0"/>
          <w:position w:val="0"/>
          <w:sz w:val="28"/>
          <w:shd w:fill="auto" w:val="clear"/>
        </w:rPr>
      </w:pPr>
      <w:r>
        <w:rPr>
          <w:rFonts w:ascii="Futura PT Book" w:hAnsi="Futura PT Book" w:cs="Futura PT Book" w:eastAsia="Futura PT Book"/>
          <w:color w:val="auto"/>
          <w:spacing w:val="0"/>
          <w:position w:val="0"/>
          <w:sz w:val="28"/>
          <w:shd w:fill="auto" w:val="clear"/>
        </w:rPr>
        <w:t xml:space="preserve">•</w:t>
      </w:r>
      <w:r>
        <w:rPr>
          <w:rFonts w:ascii="Futura PT Book" w:hAnsi="Futura PT Book" w:cs="Futura PT Book" w:eastAsia="Futura PT Book"/>
          <w:color w:val="auto"/>
          <w:spacing w:val="0"/>
          <w:position w:val="0"/>
          <w:sz w:val="28"/>
          <w:shd w:fill="auto" w:val="clear"/>
        </w:rPr>
        <w:t xml:space="preserve">Розмір стандартний та по індивідуальним параметрам</w:t>
      </w:r>
    </w:p>
    <w:p>
      <w:pPr>
        <w:spacing w:before="0" w:after="0" w:line="240"/>
        <w:ind w:right="0" w:left="0" w:firstLine="0"/>
        <w:jc w:val="left"/>
        <w:rPr>
          <w:rFonts w:ascii="Courier New" w:hAnsi="Courier New" w:cs="Courier New" w:eastAsia="Courier New"/>
          <w:color w:val="auto"/>
          <w:spacing w:val="0"/>
          <w:position w:val="0"/>
          <w:sz w:val="28"/>
          <w:shd w:fill="auto" w:val="clear"/>
        </w:rPr>
      </w:pPr>
    </w:p>
    <w:p>
      <w:pPr>
        <w:spacing w:before="0" w:after="0" w:line="240"/>
        <w:ind w:right="0" w:left="0" w:firstLine="0"/>
        <w:jc w:val="left"/>
        <w:rPr>
          <w:rFonts w:ascii="Courier New" w:hAnsi="Courier New" w:cs="Courier New" w:eastAsia="Courier New"/>
          <w:color w:val="auto"/>
          <w:spacing w:val="0"/>
          <w:position w:val="0"/>
          <w:sz w:val="28"/>
          <w:shd w:fill="auto" w:val="clear"/>
        </w:rPr>
      </w:pPr>
    </w:p>
    <w:p>
      <w:pPr>
        <w:spacing w:before="0" w:after="0" w:line="240"/>
        <w:ind w:right="0" w:left="0" w:firstLine="0"/>
        <w:jc w:val="center"/>
        <w:rPr>
          <w:rFonts w:ascii="Courier New" w:hAnsi="Courier New" w:cs="Courier New" w:eastAsia="Courier New"/>
          <w:color w:val="auto"/>
          <w:spacing w:val="0"/>
          <w:position w:val="0"/>
          <w:sz w:val="28"/>
          <w:shd w:fill="auto" w:val="clear"/>
        </w:rPr>
      </w:pPr>
      <w:r>
        <w:object w:dxaOrig="3209" w:dyaOrig="3209">
          <v:rect xmlns:o="urn:schemas-microsoft-com:office:office" xmlns:v="urn:schemas-microsoft-com:vml" id="rectole0000000014" style="width:160.450000pt;height:160.4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center"/>
        <w:rPr>
          <w:rFonts w:ascii="Futura PT Demi" w:hAnsi="Futura PT Demi" w:cs="Futura PT Demi" w:eastAsia="Futura PT Demi"/>
          <w:color w:val="auto"/>
          <w:spacing w:val="0"/>
          <w:position w:val="0"/>
          <w:sz w:val="28"/>
          <w:shd w:fill="auto" w:val="clear"/>
        </w:rPr>
      </w:pPr>
      <w:r>
        <w:rPr>
          <w:rFonts w:ascii="Futura PT Demi" w:hAnsi="Futura PT Demi" w:cs="Futura PT Demi" w:eastAsia="Futura PT Demi"/>
          <w:color w:val="auto"/>
          <w:spacing w:val="0"/>
          <w:position w:val="0"/>
          <w:sz w:val="28"/>
          <w:shd w:fill="auto" w:val="clear"/>
        </w:rPr>
        <w:t xml:space="preserve">Дякуємо, що обрали Компанію ТСО!</w:t>
      </w:r>
    </w:p>
    <w:p>
      <w:pPr>
        <w:spacing w:before="0" w:after="0" w:line="240"/>
        <w:ind w:right="0" w:left="0" w:firstLine="0"/>
        <w:jc w:val="left"/>
        <w:rPr>
          <w:rFonts w:ascii="Courier New" w:hAnsi="Courier New" w:cs="Courier New" w:eastAsia="Courier New"/>
          <w:color w:val="auto"/>
          <w:spacing w:val="0"/>
          <w:position w:val="0"/>
          <w:sz w:val="28"/>
          <w:shd w:fill="auto" w:val="clear"/>
        </w:rPr>
      </w:pPr>
    </w:p>
    <w:p>
      <w:pPr>
        <w:spacing w:before="0" w:after="0" w:line="240"/>
        <w:ind w:right="0" w:left="0" w:firstLine="0"/>
        <w:jc w:val="left"/>
        <w:rPr>
          <w:rFonts w:ascii="Courier New" w:hAnsi="Courier New" w:cs="Courier New" w:eastAsia="Courier New"/>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numbering.xml" Id="docRId30"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styles.xml" Id="docRId31" Type="http://schemas.openxmlformats.org/officeDocument/2006/relationships/styles"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